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A0" w:rsidRDefault="00A407A0">
      <w:pPr>
        <w:pStyle w:val="ConsPlusTitle"/>
        <w:jc w:val="center"/>
      </w:pPr>
      <w:r>
        <w:t>Выдержка из ПОСТАНОВЛЕНИЯ СОВЕТА МИНИСТРОВ РЕСПУБЛИКИ БЕЛАРУСЬ</w:t>
      </w:r>
    </w:p>
    <w:p w:rsidR="00A407A0" w:rsidRDefault="00A407A0">
      <w:pPr>
        <w:pStyle w:val="ConsPlusTitle"/>
        <w:jc w:val="center"/>
      </w:pPr>
      <w:r>
        <w:t xml:space="preserve">17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156</w:t>
      </w:r>
    </w:p>
    <w:p w:rsidR="00A407A0" w:rsidRDefault="00A407A0">
      <w:pPr>
        <w:pStyle w:val="ConsPlusTitle"/>
        <w:jc w:val="center"/>
        <w:outlineLvl w:val="0"/>
      </w:pPr>
    </w:p>
    <w:p w:rsidR="00A407A0" w:rsidRDefault="00A407A0">
      <w:pPr>
        <w:pStyle w:val="ConsPlusTitle"/>
        <w:jc w:val="center"/>
      </w:pPr>
      <w:r>
        <w:t xml:space="preserve">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193 И ПРИЗНАНИИ УТРАТИВШИМИ СИЛУ НЕКОТОРЫХ ПОСТАНОВЛЕНИЙ СОВЕТА МИНИСТРОВ РЕСПУБЛИКИ БЕЛАРУСЬ»</w:t>
      </w:r>
    </w:p>
    <w:p w:rsidR="00A407A0" w:rsidRDefault="00A407A0">
      <w:pPr>
        <w:pStyle w:val="ConsPlusTitle"/>
        <w:jc w:val="center"/>
      </w:pPr>
    </w:p>
    <w:tbl>
      <w:tblPr>
        <w:tblW w:w="15021" w:type="dxa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778"/>
        <w:gridCol w:w="2549"/>
        <w:gridCol w:w="2097"/>
        <w:gridCol w:w="2389"/>
        <w:gridCol w:w="2089"/>
      </w:tblGrid>
      <w:tr w:rsidR="00A407A0" w:rsidRPr="00DA629E" w:rsidTr="00673789">
        <w:tc>
          <w:tcPr>
            <w:tcW w:w="3119" w:type="dxa"/>
            <w:tcBorders>
              <w:left w:val="nil"/>
            </w:tcBorders>
            <w:vAlign w:val="center"/>
          </w:tcPr>
          <w:p w:rsidR="00A407A0" w:rsidRPr="00DA629E" w:rsidRDefault="00A407A0">
            <w:pPr>
              <w:spacing w:after="1" w:line="220" w:lineRule="atLeast"/>
              <w:jc w:val="center"/>
            </w:pPr>
            <w:r w:rsidRPr="00DA629E">
              <w:rPr>
                <w:rFonts w:cs="Calibri"/>
                <w:b/>
              </w:rPr>
              <w:t>Наименование административной процедуры</w:t>
            </w:r>
          </w:p>
        </w:tc>
        <w:tc>
          <w:tcPr>
            <w:tcW w:w="2778" w:type="dxa"/>
            <w:vAlign w:val="center"/>
          </w:tcPr>
          <w:p w:rsidR="00A407A0" w:rsidRPr="00DA629E" w:rsidRDefault="00A407A0">
            <w:pPr>
              <w:spacing w:after="1" w:line="220" w:lineRule="atLeast"/>
              <w:jc w:val="center"/>
            </w:pPr>
            <w:r w:rsidRPr="00DA629E">
              <w:rPr>
                <w:rFonts w:cs="Calibri"/>
                <w:b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2549" w:type="dxa"/>
            <w:vAlign w:val="center"/>
          </w:tcPr>
          <w:p w:rsidR="00A407A0" w:rsidRPr="00DA629E" w:rsidRDefault="00A407A0">
            <w:pPr>
              <w:spacing w:after="1" w:line="220" w:lineRule="atLeast"/>
              <w:jc w:val="center"/>
            </w:pPr>
            <w:r w:rsidRPr="00DA629E">
              <w:rPr>
                <w:rFonts w:cs="Calibri"/>
                <w:b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097" w:type="dxa"/>
            <w:vAlign w:val="center"/>
          </w:tcPr>
          <w:p w:rsidR="00A407A0" w:rsidRPr="00DA629E" w:rsidRDefault="00A407A0">
            <w:pPr>
              <w:spacing w:after="1" w:line="220" w:lineRule="atLeast"/>
              <w:jc w:val="center"/>
            </w:pPr>
            <w:r w:rsidRPr="00DA629E">
              <w:rPr>
                <w:rFonts w:cs="Calibri"/>
                <w:b/>
              </w:rPr>
              <w:t>Срок осуществления административной процедуры</w:t>
            </w:r>
          </w:p>
        </w:tc>
        <w:tc>
          <w:tcPr>
            <w:tcW w:w="2389" w:type="dxa"/>
            <w:vAlign w:val="center"/>
          </w:tcPr>
          <w:p w:rsidR="00A407A0" w:rsidRPr="00DA629E" w:rsidRDefault="00A407A0">
            <w:pPr>
              <w:spacing w:after="1" w:line="220" w:lineRule="atLeast"/>
              <w:jc w:val="center"/>
            </w:pPr>
            <w:r w:rsidRPr="00DA629E">
              <w:rPr>
                <w:rFonts w:cs="Calibri"/>
                <w:b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089" w:type="dxa"/>
            <w:tcBorders>
              <w:right w:val="nil"/>
            </w:tcBorders>
            <w:vAlign w:val="center"/>
          </w:tcPr>
          <w:p w:rsidR="00A407A0" w:rsidRPr="00DA629E" w:rsidRDefault="00A407A0">
            <w:pPr>
              <w:spacing w:after="1" w:line="220" w:lineRule="atLeast"/>
              <w:jc w:val="center"/>
            </w:pPr>
            <w:r w:rsidRPr="00DA629E">
              <w:rPr>
                <w:rFonts w:cs="Calibri"/>
                <w:b/>
              </w:rPr>
              <w:t>Размер платы, взимаемой при осуществлении административной процедуры</w:t>
            </w:r>
          </w:p>
        </w:tc>
      </w:tr>
      <w:tr w:rsidR="00A407A0" w:rsidRPr="00DA629E" w:rsidTr="00673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>
            <w:pPr>
              <w:spacing w:after="1" w:line="220" w:lineRule="atLeast"/>
            </w:pPr>
            <w:r w:rsidRPr="00DA629E">
              <w:rPr>
                <w:rFonts w:cs="Calibri"/>
                <w:b/>
              </w:rPr>
              <w:t>5.21. Выдача специальных разрешений на проезд тяжеловесных и (или) крупногабаритных транспортных средств (далее - ТКТС) по автомобильным дорогам общего пользования Республики Беларусь (далее - автомобильные дороги)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>
            <w:pPr>
              <w:spacing w:after="1" w:line="220" w:lineRule="atLeast"/>
            </w:pPr>
            <w:r w:rsidRPr="00DA629E">
              <w:rPr>
                <w:rFonts w:cs="Calibri"/>
                <w:b/>
              </w:rPr>
              <w:t>республиканское унитарное предприятие "Белорусский дорожный инженерно-технический центр"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>
            <w:pPr>
              <w:spacing w:after="1" w:line="220" w:lineRule="atLeast"/>
            </w:pPr>
            <w:r w:rsidRPr="00DA629E">
              <w:rPr>
                <w:rFonts w:cs="Calibri"/>
                <w:b/>
              </w:rPr>
              <w:t>заявление в письменной или электронной форме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>
            <w:pPr>
              <w:spacing w:after="1" w:line="220" w:lineRule="atLeast"/>
            </w:pPr>
            <w:r w:rsidRPr="00DA629E">
              <w:rPr>
                <w:rFonts w:cs="Calibri"/>
                <w:b/>
              </w:rPr>
              <w:t>до 2 дней (при необходимости получения сведений о согласовании маршрута движения ТКТС и условий дорожного движения с заинтересованными организациями - до 1 месяца)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>
            <w:pPr>
              <w:spacing w:after="1" w:line="220" w:lineRule="atLeast"/>
            </w:pPr>
            <w:r w:rsidRPr="00DA629E">
              <w:rPr>
                <w:rFonts w:cs="Calibri"/>
                <w:b/>
              </w:rPr>
              <w:t>не более 30 дней (в отношении многоразовых специальных разрешений - не более 12 месяцев)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 w:rsidP="00673789">
            <w:pPr>
              <w:spacing w:after="1" w:line="220" w:lineRule="atLeast"/>
            </w:pPr>
            <w:r w:rsidRPr="00DA629E">
              <w:rPr>
                <w:rFonts w:cs="Calibri"/>
                <w:b/>
              </w:rPr>
              <w:t xml:space="preserve">плата за проезд ТКТС по автомобильным дорогам в соответствии с </w:t>
            </w:r>
            <w:r w:rsidRPr="00DA629E">
              <w:rPr>
                <w:b/>
              </w:rPr>
              <w:t>Указом</w:t>
            </w:r>
            <w:r w:rsidRPr="00DA629E">
              <w:t xml:space="preserve"> </w:t>
            </w:r>
            <w:r w:rsidRPr="00DA629E">
              <w:rPr>
                <w:rFonts w:cs="Calibri"/>
                <w:b/>
              </w:rPr>
              <w:t xml:space="preserve">Президента Республики Беларусь от 19 июня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A629E">
                <w:rPr>
                  <w:rFonts w:cs="Calibri"/>
                  <w:b/>
                </w:rPr>
                <w:t>2019 г</w:t>
              </w:r>
            </w:smartTag>
            <w:r w:rsidRPr="00DA629E">
              <w:rPr>
                <w:rFonts w:cs="Calibri"/>
                <w:b/>
              </w:rPr>
              <w:t>. N 239 "О проезде тяжеловесных и (или) крупногабаритных транспортных средств"</w:t>
            </w:r>
          </w:p>
        </w:tc>
      </w:tr>
      <w:tr w:rsidR="00A407A0" w:rsidRPr="00DA629E" w:rsidTr="00673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407A0" w:rsidRPr="00DA629E" w:rsidRDefault="00A407A0">
            <w:pPr>
              <w:spacing w:after="1" w:line="220" w:lineRule="atLeast"/>
            </w:pPr>
            <w:r w:rsidRPr="00DA629E">
              <w:rPr>
                <w:rFonts w:cs="Calibri"/>
                <w:b/>
              </w:rPr>
              <w:t>схема автопоезда с изображением на ней всех участвующих в перевозке транспортных средств, количества осей и колес на них, распределения нагрузок на оси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3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0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</w:tr>
      <w:tr w:rsidR="00A407A0" w:rsidRPr="00DA629E" w:rsidTr="00673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407A0" w:rsidRPr="00DA629E" w:rsidRDefault="00A407A0">
            <w:pPr>
              <w:spacing w:after="1" w:line="220" w:lineRule="atLeast"/>
            </w:pPr>
            <w:r w:rsidRPr="00DA629E">
              <w:rPr>
                <w:rFonts w:cs="Calibri"/>
                <w:b/>
              </w:rPr>
              <w:t>документы и при необходимости чертежи, подтверждающие, что груз не может быть разделен на части без чрезмерных затрат или порчи этого груза (не представляются при выдаче многоразовых специальных разрешений)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3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0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</w:tr>
      <w:tr w:rsidR="00A407A0" w:rsidRPr="00DA629E" w:rsidTr="00673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407A0" w:rsidRPr="00DA629E" w:rsidRDefault="00A407A0">
            <w:pPr>
              <w:spacing w:after="1" w:line="220" w:lineRule="atLeast"/>
            </w:pPr>
            <w:r w:rsidRPr="00DA629E">
              <w:rPr>
                <w:rFonts w:cs="Calibri"/>
                <w:b/>
              </w:rPr>
              <w:t>техническое заключение об оценке возможности и условиях пропуска ТКТС по автомобильным дорогам и дорожным сооружениям и (или) проект перевозки о порядке и условиях движения ТКТС по автомобильным дорогам и дорожным сооружениям (при необходимости)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3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0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</w:tr>
      <w:tr w:rsidR="00A407A0" w:rsidRPr="00DA629E" w:rsidTr="00673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407A0" w:rsidRPr="00DA629E" w:rsidRDefault="00A407A0">
            <w:pPr>
              <w:spacing w:after="1" w:line="220" w:lineRule="atLeast"/>
            </w:pPr>
            <w:r w:rsidRPr="00DA629E">
              <w:rPr>
                <w:rFonts w:cs="Calibri"/>
                <w:b/>
              </w:rPr>
              <w:t>заключения владельцев транспортных коммуникаций, средств связи и электросетей об условиях проезда ТКТС на маршруте движения (при необходимости)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3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0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</w:tr>
      <w:tr w:rsidR="00A407A0" w:rsidRPr="00DA629E" w:rsidTr="00673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407A0" w:rsidRPr="00DA629E" w:rsidRDefault="00A407A0">
            <w:pPr>
              <w:spacing w:after="1" w:line="220" w:lineRule="atLeast"/>
            </w:pPr>
            <w:r w:rsidRPr="00DA629E">
              <w:rPr>
                <w:rFonts w:cs="Calibri"/>
                <w:b/>
              </w:rPr>
              <w:t>проект по усилению автомобильных дорог и дорожных сооружений (при необходимости)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3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0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</w:tr>
      <w:tr w:rsidR="00A407A0" w:rsidRPr="00DA629E" w:rsidTr="00673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407A0" w:rsidRPr="00DA629E" w:rsidRDefault="00A407A0">
            <w:pPr>
              <w:spacing w:after="1" w:line="220" w:lineRule="atLeast"/>
            </w:pPr>
            <w:r w:rsidRPr="00DA629E">
              <w:rPr>
                <w:rFonts w:cs="Calibri"/>
                <w:b/>
              </w:rPr>
              <w:t>документ, подтверждающий внесение платы за проезд ТКТС по автомобильным дорогам &lt;15&gt;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3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  <w:tc>
          <w:tcPr>
            <w:tcW w:w="20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7A0" w:rsidRPr="00DA629E" w:rsidRDefault="00A407A0"/>
        </w:tc>
      </w:tr>
    </w:tbl>
    <w:p w:rsidR="00A407A0" w:rsidRDefault="00A407A0">
      <w:pPr>
        <w:pStyle w:val="ConsPlusTitle"/>
        <w:jc w:val="center"/>
      </w:pPr>
    </w:p>
    <w:sectPr w:rsidR="00A407A0" w:rsidSect="00E34AA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AAC"/>
    <w:rsid w:val="004D78A9"/>
    <w:rsid w:val="006075C0"/>
    <w:rsid w:val="00673789"/>
    <w:rsid w:val="00860791"/>
    <w:rsid w:val="008E39A5"/>
    <w:rsid w:val="00A407A0"/>
    <w:rsid w:val="00DA629E"/>
    <w:rsid w:val="00E3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4AA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34AAC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401</Words>
  <Characters>2287</Characters>
  <Application>Microsoft Office Outlook</Application>
  <DocSecurity>0</DocSecurity>
  <Lines>0</Lines>
  <Paragraphs>0</Paragraphs>
  <ScaleCrop>false</ScaleCrop>
  <Company>Белдорцентр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Грицевич</dc:creator>
  <cp:keywords/>
  <dc:description/>
  <cp:lastModifiedBy>Подлозная</cp:lastModifiedBy>
  <cp:revision>3</cp:revision>
  <dcterms:created xsi:type="dcterms:W3CDTF">2020-01-22T12:07:00Z</dcterms:created>
  <dcterms:modified xsi:type="dcterms:W3CDTF">2020-01-22T13:05:00Z</dcterms:modified>
</cp:coreProperties>
</file>